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296D" w14:textId="77777777" w:rsidR="006A2B41" w:rsidRDefault="00D643D3">
      <w:pPr>
        <w:pStyle w:val="Tytu"/>
      </w:pPr>
      <w:r>
        <w:t>ANKIETA DOTYCZĄCA OCENY SYTUACJI BIEŻĄCEJ I PRIORYTETÓW ROZWOJU</w:t>
      </w:r>
    </w:p>
    <w:p w14:paraId="478923A6" w14:textId="77777777" w:rsidR="006A2B41" w:rsidRDefault="006A2B41">
      <w:pPr>
        <w:spacing w:before="11"/>
        <w:rPr>
          <w:b/>
          <w:sz w:val="23"/>
        </w:rPr>
      </w:pPr>
    </w:p>
    <w:p w14:paraId="73296441" w14:textId="77777777" w:rsidR="006A2B41" w:rsidRDefault="00D643D3">
      <w:pPr>
        <w:ind w:left="116"/>
        <w:jc w:val="both"/>
      </w:pPr>
      <w:r>
        <w:t>Szanowni Państwo,</w:t>
      </w:r>
    </w:p>
    <w:p w14:paraId="15F8005C" w14:textId="35B7C31E" w:rsidR="006A2B41" w:rsidRDefault="00D643D3">
      <w:pPr>
        <w:spacing w:before="1"/>
        <w:ind w:left="116" w:right="247"/>
        <w:jc w:val="both"/>
      </w:pPr>
      <w:r>
        <w:t xml:space="preserve">W związku z przystąpieniem przez Urząd Gminy </w:t>
      </w:r>
      <w:r w:rsidR="004B20B9">
        <w:t>Łukowica</w:t>
      </w:r>
      <w:r>
        <w:t xml:space="preserve"> do opracowania </w:t>
      </w:r>
      <w:r>
        <w:rPr>
          <w:i/>
        </w:rPr>
        <w:t xml:space="preserve">Strategii Rozwoju Gminy </w:t>
      </w:r>
      <w:r w:rsidR="004B20B9">
        <w:rPr>
          <w:i/>
        </w:rPr>
        <w:t>Łukowica</w:t>
      </w:r>
      <w:r>
        <w:rPr>
          <w:i/>
        </w:rPr>
        <w:t xml:space="preserve"> na lata 202</w:t>
      </w:r>
      <w:r w:rsidR="004B20B9">
        <w:rPr>
          <w:i/>
        </w:rPr>
        <w:t>3</w:t>
      </w:r>
      <w:r>
        <w:rPr>
          <w:i/>
        </w:rPr>
        <w:t xml:space="preserve">–2030, </w:t>
      </w:r>
      <w:r>
        <w:t>zwracamy się z prośbą o wypełnienie niniejszej ankiety. Celem badania jest</w:t>
      </w:r>
      <w:r>
        <w:rPr>
          <w:spacing w:val="-8"/>
        </w:rPr>
        <w:t xml:space="preserve"> </w:t>
      </w:r>
      <w:r>
        <w:t>poznanie</w:t>
      </w:r>
      <w:r>
        <w:rPr>
          <w:spacing w:val="-11"/>
        </w:rPr>
        <w:t xml:space="preserve"> </w:t>
      </w:r>
      <w:r>
        <w:t>Państwa</w:t>
      </w:r>
      <w:r>
        <w:rPr>
          <w:spacing w:val="-11"/>
        </w:rPr>
        <w:t xml:space="preserve"> </w:t>
      </w:r>
      <w:r>
        <w:t>opinii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temat</w:t>
      </w:r>
      <w:r>
        <w:rPr>
          <w:spacing w:val="-8"/>
        </w:rPr>
        <w:t xml:space="preserve"> </w:t>
      </w:r>
      <w:r>
        <w:t>uwarunkowań</w:t>
      </w:r>
      <w:r>
        <w:rPr>
          <w:spacing w:val="-12"/>
        </w:rPr>
        <w:t xml:space="preserve"> </w:t>
      </w:r>
      <w:r>
        <w:t>wewnętrznych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zewnętrznych,</w:t>
      </w:r>
      <w:r>
        <w:rPr>
          <w:spacing w:val="-9"/>
        </w:rPr>
        <w:t xml:space="preserve"> </w:t>
      </w:r>
      <w:r>
        <w:t>aktualnych</w:t>
      </w:r>
      <w:r>
        <w:rPr>
          <w:spacing w:val="-12"/>
        </w:rPr>
        <w:t xml:space="preserve"> </w:t>
      </w:r>
      <w:r>
        <w:t>potrzeb oraz przyszłych kierunków rozwoju gminy. Ankieta ma charakter</w:t>
      </w:r>
      <w:r>
        <w:rPr>
          <w:spacing w:val="-11"/>
        </w:rPr>
        <w:t xml:space="preserve"> </w:t>
      </w:r>
      <w:r>
        <w:t>anonimowy.</w:t>
      </w:r>
    </w:p>
    <w:p w14:paraId="66328EE1" w14:textId="77777777" w:rsidR="006A2B41" w:rsidRDefault="006A2B41">
      <w:pPr>
        <w:spacing w:before="11"/>
        <w:rPr>
          <w:sz w:val="19"/>
        </w:rPr>
      </w:pPr>
    </w:p>
    <w:p w14:paraId="3CA03630" w14:textId="77777777" w:rsidR="006A2B41" w:rsidRDefault="00D643D3">
      <w:pPr>
        <w:pStyle w:val="Akapitzlist"/>
        <w:numPr>
          <w:ilvl w:val="0"/>
          <w:numId w:val="1"/>
        </w:numPr>
        <w:tabs>
          <w:tab w:val="left" w:pos="400"/>
        </w:tabs>
        <w:jc w:val="both"/>
        <w:rPr>
          <w:b/>
          <w:sz w:val="20"/>
        </w:rPr>
      </w:pPr>
      <w:r>
        <w:rPr>
          <w:b/>
        </w:rPr>
        <w:t>Proszę ocenić w skali od 1 do 5 poszczególne obszary funkcjonowania gminy, poprzez wstawienie w odpowiednie miejsce znaku „X”, gdzie: 1–bardzo źle, 2–źle, 3–dostatecznie, 4–dobrze,  5–bardzo</w:t>
      </w:r>
      <w:r>
        <w:rPr>
          <w:b/>
          <w:spacing w:val="-2"/>
        </w:rPr>
        <w:t xml:space="preserve"> </w:t>
      </w:r>
      <w:r>
        <w:rPr>
          <w:b/>
        </w:rPr>
        <w:t>dobrze</w:t>
      </w:r>
      <w:r>
        <w:rPr>
          <w:b/>
          <w:sz w:val="20"/>
        </w:rPr>
        <w:t>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615"/>
        <w:gridCol w:w="613"/>
        <w:gridCol w:w="615"/>
        <w:gridCol w:w="616"/>
        <w:gridCol w:w="615"/>
        <w:gridCol w:w="757"/>
      </w:tblGrid>
      <w:tr w:rsidR="006A2B41" w14:paraId="3805377B" w14:textId="77777777">
        <w:trPr>
          <w:trHeight w:val="217"/>
        </w:trPr>
        <w:tc>
          <w:tcPr>
            <w:tcW w:w="5531" w:type="dxa"/>
            <w:vMerge w:val="restart"/>
          </w:tcPr>
          <w:p w14:paraId="694BB137" w14:textId="77777777" w:rsidR="006A2B41" w:rsidRDefault="006A2B4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DA8CC2" w14:textId="77777777" w:rsidR="006A2B41" w:rsidRDefault="00D643D3">
            <w:pPr>
              <w:pStyle w:val="TableParagraph"/>
              <w:ind w:left="1787"/>
              <w:rPr>
                <w:b/>
                <w:sz w:val="20"/>
              </w:rPr>
            </w:pPr>
            <w:r>
              <w:rPr>
                <w:b/>
                <w:sz w:val="20"/>
              </w:rPr>
              <w:t>Obszar funkcjonowania</w:t>
            </w:r>
          </w:p>
        </w:tc>
        <w:tc>
          <w:tcPr>
            <w:tcW w:w="3831" w:type="dxa"/>
            <w:gridSpan w:val="6"/>
          </w:tcPr>
          <w:p w14:paraId="3656B908" w14:textId="77777777" w:rsidR="006A2B41" w:rsidRDefault="00D643D3">
            <w:pPr>
              <w:pStyle w:val="TableParagraph"/>
              <w:spacing w:line="198" w:lineRule="exact"/>
              <w:ind w:left="1625" w:right="16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OCENA</w:t>
            </w:r>
          </w:p>
        </w:tc>
      </w:tr>
      <w:tr w:rsidR="006A2B41" w14:paraId="174996C1" w14:textId="77777777">
        <w:trPr>
          <w:trHeight w:val="587"/>
        </w:trPr>
        <w:tc>
          <w:tcPr>
            <w:tcW w:w="5531" w:type="dxa"/>
            <w:vMerge/>
            <w:tcBorders>
              <w:top w:val="nil"/>
            </w:tcBorders>
          </w:tcPr>
          <w:p w14:paraId="3B2E3FC7" w14:textId="77777777" w:rsidR="006A2B41" w:rsidRDefault="006A2B41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14:paraId="785183D1" w14:textId="77777777" w:rsidR="006A2B41" w:rsidRDefault="006A2B41">
            <w:pPr>
              <w:pStyle w:val="TableParagraph"/>
              <w:rPr>
                <w:b/>
                <w:sz w:val="15"/>
              </w:rPr>
            </w:pPr>
          </w:p>
          <w:p w14:paraId="6A3AD08D" w14:textId="77777777" w:rsidR="006A2B41" w:rsidRDefault="00D643D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3" w:type="dxa"/>
          </w:tcPr>
          <w:p w14:paraId="6D5F9327" w14:textId="77777777" w:rsidR="006A2B41" w:rsidRDefault="006A2B41">
            <w:pPr>
              <w:pStyle w:val="TableParagraph"/>
              <w:rPr>
                <w:b/>
                <w:sz w:val="15"/>
              </w:rPr>
            </w:pPr>
          </w:p>
          <w:p w14:paraId="069D2885" w14:textId="77777777" w:rsidR="006A2B41" w:rsidRDefault="00D643D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</w:tcPr>
          <w:p w14:paraId="562838C7" w14:textId="77777777" w:rsidR="006A2B41" w:rsidRDefault="006A2B41">
            <w:pPr>
              <w:pStyle w:val="TableParagraph"/>
              <w:rPr>
                <w:b/>
                <w:sz w:val="15"/>
              </w:rPr>
            </w:pPr>
          </w:p>
          <w:p w14:paraId="6017088D" w14:textId="77777777" w:rsidR="006A2B41" w:rsidRDefault="00D643D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6" w:type="dxa"/>
          </w:tcPr>
          <w:p w14:paraId="6EAFF664" w14:textId="77777777" w:rsidR="006A2B41" w:rsidRDefault="006A2B41">
            <w:pPr>
              <w:pStyle w:val="TableParagraph"/>
              <w:rPr>
                <w:b/>
                <w:sz w:val="15"/>
              </w:rPr>
            </w:pPr>
          </w:p>
          <w:p w14:paraId="6F8C4D1E" w14:textId="77777777" w:rsidR="006A2B41" w:rsidRDefault="00D643D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5" w:type="dxa"/>
          </w:tcPr>
          <w:p w14:paraId="74775C39" w14:textId="77777777" w:rsidR="006A2B41" w:rsidRDefault="006A2B41">
            <w:pPr>
              <w:pStyle w:val="TableParagraph"/>
              <w:rPr>
                <w:b/>
                <w:sz w:val="15"/>
              </w:rPr>
            </w:pPr>
          </w:p>
          <w:p w14:paraId="2219FF4E" w14:textId="77777777" w:rsidR="006A2B41" w:rsidRDefault="00D643D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7" w:type="dxa"/>
          </w:tcPr>
          <w:p w14:paraId="5A640BE8" w14:textId="77777777" w:rsidR="006A2B41" w:rsidRDefault="00D643D3">
            <w:pPr>
              <w:pStyle w:val="TableParagraph"/>
              <w:spacing w:before="1"/>
              <w:ind w:left="206" w:right="205" w:firstLine="2"/>
              <w:jc w:val="center"/>
              <w:rPr>
                <w:sz w:val="16"/>
              </w:rPr>
            </w:pPr>
            <w:r>
              <w:rPr>
                <w:sz w:val="16"/>
              </w:rPr>
              <w:t>Nie mam</w:t>
            </w:r>
          </w:p>
          <w:p w14:paraId="4B29A271" w14:textId="77777777" w:rsidR="006A2B41" w:rsidRDefault="00D643D3">
            <w:pPr>
              <w:pStyle w:val="TableParagraph"/>
              <w:spacing w:line="176" w:lineRule="exact"/>
              <w:ind w:left="142" w:right="142"/>
              <w:jc w:val="center"/>
              <w:rPr>
                <w:sz w:val="16"/>
              </w:rPr>
            </w:pPr>
            <w:r>
              <w:rPr>
                <w:sz w:val="16"/>
              </w:rPr>
              <w:t>zdania</w:t>
            </w:r>
          </w:p>
        </w:tc>
      </w:tr>
      <w:tr w:rsidR="006A2B41" w14:paraId="4FAB6D79" w14:textId="77777777">
        <w:trPr>
          <w:trHeight w:val="311"/>
        </w:trPr>
        <w:tc>
          <w:tcPr>
            <w:tcW w:w="5531" w:type="dxa"/>
          </w:tcPr>
          <w:p w14:paraId="7D292B73" w14:textId="77777777" w:rsidR="006A2B41" w:rsidRDefault="00D643D3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Połączenia komunikacyjne</w:t>
            </w:r>
          </w:p>
        </w:tc>
        <w:tc>
          <w:tcPr>
            <w:tcW w:w="615" w:type="dxa"/>
          </w:tcPr>
          <w:p w14:paraId="2F74C39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2D80C948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40B69CEF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38AF4521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6FBE7B1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78F44FEF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08103AB6" w14:textId="77777777">
        <w:trPr>
          <w:trHeight w:val="311"/>
        </w:trPr>
        <w:tc>
          <w:tcPr>
            <w:tcW w:w="5531" w:type="dxa"/>
          </w:tcPr>
          <w:p w14:paraId="7E93994A" w14:textId="77777777" w:rsidR="006A2B41" w:rsidRDefault="00D643D3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Połączenia komunikacyjne z otoczeniem zewnętrznym</w:t>
            </w:r>
          </w:p>
        </w:tc>
        <w:tc>
          <w:tcPr>
            <w:tcW w:w="615" w:type="dxa"/>
          </w:tcPr>
          <w:p w14:paraId="7F6CA005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0543CEA4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155B0F92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61710B09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48C13E8C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3889586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15643D9E" w14:textId="77777777">
        <w:trPr>
          <w:trHeight w:val="311"/>
        </w:trPr>
        <w:tc>
          <w:tcPr>
            <w:tcW w:w="5531" w:type="dxa"/>
          </w:tcPr>
          <w:p w14:paraId="71A917CE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Stan środowiska naturalnego</w:t>
            </w:r>
          </w:p>
        </w:tc>
        <w:tc>
          <w:tcPr>
            <w:tcW w:w="615" w:type="dxa"/>
          </w:tcPr>
          <w:p w14:paraId="7F0322CF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365B4B79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676B269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14B358B4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F5EA491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2CDC2AD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29F64005" w14:textId="77777777">
        <w:trPr>
          <w:trHeight w:val="312"/>
        </w:trPr>
        <w:tc>
          <w:tcPr>
            <w:tcW w:w="5531" w:type="dxa"/>
          </w:tcPr>
          <w:p w14:paraId="419CA320" w14:textId="77777777" w:rsidR="006A2B41" w:rsidRDefault="00D643D3">
            <w:pPr>
              <w:pStyle w:val="TableParagraph"/>
              <w:spacing w:before="26"/>
              <w:ind w:left="107"/>
              <w:rPr>
                <w:sz w:val="19"/>
              </w:rPr>
            </w:pPr>
            <w:r>
              <w:rPr>
                <w:sz w:val="19"/>
              </w:rPr>
              <w:t>System zbiórki odpadów komunalnych</w:t>
            </w:r>
          </w:p>
        </w:tc>
        <w:tc>
          <w:tcPr>
            <w:tcW w:w="615" w:type="dxa"/>
          </w:tcPr>
          <w:p w14:paraId="312ADC7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545892E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6508814E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125581ED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75662CD9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6BD3732C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54B83A02" w14:textId="77777777">
        <w:trPr>
          <w:trHeight w:val="311"/>
        </w:trPr>
        <w:tc>
          <w:tcPr>
            <w:tcW w:w="5531" w:type="dxa"/>
          </w:tcPr>
          <w:p w14:paraId="6702BBFB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Walory przyrodniczo-krajobrazowe</w:t>
            </w:r>
          </w:p>
        </w:tc>
        <w:tc>
          <w:tcPr>
            <w:tcW w:w="615" w:type="dxa"/>
          </w:tcPr>
          <w:p w14:paraId="6EF286E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692EAD1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EB2ABA9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6770529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5B1DC07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1F6DDCB1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02E3CBFF" w14:textId="77777777">
        <w:trPr>
          <w:trHeight w:val="313"/>
        </w:trPr>
        <w:tc>
          <w:tcPr>
            <w:tcW w:w="5531" w:type="dxa"/>
          </w:tcPr>
          <w:p w14:paraId="3A96320C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Potencjał turystyczny</w:t>
            </w:r>
          </w:p>
        </w:tc>
        <w:tc>
          <w:tcPr>
            <w:tcW w:w="615" w:type="dxa"/>
          </w:tcPr>
          <w:p w14:paraId="2F0ACF9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4CCB073C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23E15CCB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17B1A2F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14C6126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0DBC10F9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5C07A2CF" w14:textId="77777777">
        <w:trPr>
          <w:trHeight w:val="311"/>
        </w:trPr>
        <w:tc>
          <w:tcPr>
            <w:tcW w:w="5531" w:type="dxa"/>
          </w:tcPr>
          <w:p w14:paraId="78159734" w14:textId="77777777" w:rsidR="006A2B41" w:rsidRDefault="00D643D3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Dostępność usług dla mieszkańców gminy</w:t>
            </w:r>
          </w:p>
        </w:tc>
        <w:tc>
          <w:tcPr>
            <w:tcW w:w="615" w:type="dxa"/>
          </w:tcPr>
          <w:p w14:paraId="6F568E1E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6696F8C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48D2C914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5978D57D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0BA2F25B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05384DA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51CAF6C4" w14:textId="77777777">
        <w:trPr>
          <w:trHeight w:val="311"/>
        </w:trPr>
        <w:tc>
          <w:tcPr>
            <w:tcW w:w="5531" w:type="dxa"/>
          </w:tcPr>
          <w:p w14:paraId="2BFDC04F" w14:textId="77777777" w:rsidR="006A2B41" w:rsidRDefault="00D643D3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Dostęp do miejsc pracy</w:t>
            </w:r>
          </w:p>
        </w:tc>
        <w:tc>
          <w:tcPr>
            <w:tcW w:w="615" w:type="dxa"/>
          </w:tcPr>
          <w:p w14:paraId="40C759C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3ACB571F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25DA0C7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391D00A8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28AEF53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5B010934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526AFEC2" w14:textId="77777777">
        <w:trPr>
          <w:trHeight w:val="311"/>
        </w:trPr>
        <w:tc>
          <w:tcPr>
            <w:tcW w:w="5531" w:type="dxa"/>
          </w:tcPr>
          <w:p w14:paraId="7269A61A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Warunki do rozwoju działalności gospodarczej</w:t>
            </w:r>
          </w:p>
        </w:tc>
        <w:tc>
          <w:tcPr>
            <w:tcW w:w="615" w:type="dxa"/>
          </w:tcPr>
          <w:p w14:paraId="5A1618AC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1CBD679C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293C9F72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15BD8EBD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2419B696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097E6EBD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4887E9C4" w14:textId="77777777">
        <w:trPr>
          <w:trHeight w:val="311"/>
        </w:trPr>
        <w:tc>
          <w:tcPr>
            <w:tcW w:w="5531" w:type="dxa"/>
          </w:tcPr>
          <w:p w14:paraId="6DBC37DC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Poziom zarobków mieszkańców</w:t>
            </w:r>
          </w:p>
        </w:tc>
        <w:tc>
          <w:tcPr>
            <w:tcW w:w="615" w:type="dxa"/>
          </w:tcPr>
          <w:p w14:paraId="68B7D586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6F877761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AFBAE3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64563B48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5B2D1CCF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6CB7215D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2ADC6DF9" w14:textId="77777777">
        <w:trPr>
          <w:trHeight w:val="311"/>
        </w:trPr>
        <w:tc>
          <w:tcPr>
            <w:tcW w:w="5531" w:type="dxa"/>
          </w:tcPr>
          <w:p w14:paraId="211FDD25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Przedsiębiorczość mieszkańców</w:t>
            </w:r>
          </w:p>
        </w:tc>
        <w:tc>
          <w:tcPr>
            <w:tcW w:w="615" w:type="dxa"/>
          </w:tcPr>
          <w:p w14:paraId="5E739F38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14B00BD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40C26762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7D04EA3F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409B765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2716A59E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0EA3E07D" w14:textId="77777777">
        <w:trPr>
          <w:trHeight w:val="313"/>
        </w:trPr>
        <w:tc>
          <w:tcPr>
            <w:tcW w:w="5531" w:type="dxa"/>
          </w:tcPr>
          <w:p w14:paraId="6573BF8C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Aktywność społeczna mieszkańców</w:t>
            </w:r>
          </w:p>
        </w:tc>
        <w:tc>
          <w:tcPr>
            <w:tcW w:w="615" w:type="dxa"/>
          </w:tcPr>
          <w:p w14:paraId="248852C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1CDB5104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24BFC1F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6B80434B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2A2810B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1F3D52F2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196F54B6" w14:textId="77777777">
        <w:trPr>
          <w:trHeight w:val="311"/>
        </w:trPr>
        <w:tc>
          <w:tcPr>
            <w:tcW w:w="5531" w:type="dxa"/>
          </w:tcPr>
          <w:p w14:paraId="3FE7D554" w14:textId="77777777" w:rsidR="006A2B41" w:rsidRDefault="00D643D3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Jakość i dostępność opieki żłobkowej</w:t>
            </w:r>
          </w:p>
        </w:tc>
        <w:tc>
          <w:tcPr>
            <w:tcW w:w="615" w:type="dxa"/>
          </w:tcPr>
          <w:p w14:paraId="3BEFE104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7C9826B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74118F78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60B9E4E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568F6AED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5705ED59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42659E42" w14:textId="77777777">
        <w:trPr>
          <w:trHeight w:val="311"/>
        </w:trPr>
        <w:tc>
          <w:tcPr>
            <w:tcW w:w="5531" w:type="dxa"/>
          </w:tcPr>
          <w:p w14:paraId="5F119ABD" w14:textId="77777777" w:rsidR="006A2B41" w:rsidRDefault="00D643D3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Jakość i dostępność opieki przedszkolnej</w:t>
            </w:r>
          </w:p>
        </w:tc>
        <w:tc>
          <w:tcPr>
            <w:tcW w:w="615" w:type="dxa"/>
          </w:tcPr>
          <w:p w14:paraId="416A2F95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21B048B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02E14E7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188B4255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17C8555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1113DF2E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1572AB53" w14:textId="77777777">
        <w:trPr>
          <w:trHeight w:val="311"/>
        </w:trPr>
        <w:tc>
          <w:tcPr>
            <w:tcW w:w="5531" w:type="dxa"/>
          </w:tcPr>
          <w:p w14:paraId="4F752CCE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Jakość i dostępność edukacji na poziomie podstawowym</w:t>
            </w:r>
          </w:p>
        </w:tc>
        <w:tc>
          <w:tcPr>
            <w:tcW w:w="615" w:type="dxa"/>
          </w:tcPr>
          <w:p w14:paraId="5D44CB14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332F9BD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447ACF04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3664979B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4C18F644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74AC6A3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034900D3" w14:textId="77777777">
        <w:trPr>
          <w:trHeight w:val="311"/>
        </w:trPr>
        <w:tc>
          <w:tcPr>
            <w:tcW w:w="5531" w:type="dxa"/>
          </w:tcPr>
          <w:p w14:paraId="6B235A9A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Jakość i dostępność podstawowej opieki zdrowotnej</w:t>
            </w:r>
          </w:p>
        </w:tc>
        <w:tc>
          <w:tcPr>
            <w:tcW w:w="615" w:type="dxa"/>
          </w:tcPr>
          <w:p w14:paraId="4657C2C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2FD8177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1008516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2A26850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22C92286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193E3A2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08D6969F" w14:textId="77777777">
        <w:trPr>
          <w:trHeight w:val="311"/>
        </w:trPr>
        <w:tc>
          <w:tcPr>
            <w:tcW w:w="5531" w:type="dxa"/>
          </w:tcPr>
          <w:p w14:paraId="22B1434B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Jakość i dostępność usług dla osób starszych</w:t>
            </w:r>
          </w:p>
        </w:tc>
        <w:tc>
          <w:tcPr>
            <w:tcW w:w="615" w:type="dxa"/>
          </w:tcPr>
          <w:p w14:paraId="056F6746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1DD9967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F6D0E65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55CE0C0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5CAFA854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59D9852B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53BEB667" w14:textId="77777777">
        <w:trPr>
          <w:trHeight w:val="313"/>
        </w:trPr>
        <w:tc>
          <w:tcPr>
            <w:tcW w:w="5531" w:type="dxa"/>
          </w:tcPr>
          <w:p w14:paraId="2B5CF6A1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Bezpieczeństwo publiczne</w:t>
            </w:r>
          </w:p>
        </w:tc>
        <w:tc>
          <w:tcPr>
            <w:tcW w:w="615" w:type="dxa"/>
          </w:tcPr>
          <w:p w14:paraId="286E400D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289C0A1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053BE642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65FD138B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8E3A3B9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100CBD16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3CEADD50" w14:textId="77777777">
        <w:trPr>
          <w:trHeight w:val="311"/>
        </w:trPr>
        <w:tc>
          <w:tcPr>
            <w:tcW w:w="5531" w:type="dxa"/>
          </w:tcPr>
          <w:p w14:paraId="56687D36" w14:textId="77777777" w:rsidR="006A2B41" w:rsidRDefault="00D643D3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Oferta placówek kultury</w:t>
            </w:r>
          </w:p>
        </w:tc>
        <w:tc>
          <w:tcPr>
            <w:tcW w:w="615" w:type="dxa"/>
          </w:tcPr>
          <w:p w14:paraId="01985AC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4CDE8BA8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10A09B4E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7C72B428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577664E8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7409F43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14C116DD" w14:textId="77777777">
        <w:trPr>
          <w:trHeight w:val="311"/>
        </w:trPr>
        <w:tc>
          <w:tcPr>
            <w:tcW w:w="5531" w:type="dxa"/>
          </w:tcPr>
          <w:p w14:paraId="19391F4E" w14:textId="77777777" w:rsidR="006A2B41" w:rsidRDefault="00D643D3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Dostępność usług/ możliwość zakupu artykułów codziennego użytku</w:t>
            </w:r>
          </w:p>
        </w:tc>
        <w:tc>
          <w:tcPr>
            <w:tcW w:w="615" w:type="dxa"/>
          </w:tcPr>
          <w:p w14:paraId="3F72B3A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2E61D51F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7A39D17D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1726905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D7C0AAF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5AB2B47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35FC7741" w14:textId="77777777">
        <w:trPr>
          <w:trHeight w:val="311"/>
        </w:trPr>
        <w:tc>
          <w:tcPr>
            <w:tcW w:w="5531" w:type="dxa"/>
          </w:tcPr>
          <w:p w14:paraId="4E96DE85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Stan infrastruktury drogowej</w:t>
            </w:r>
          </w:p>
        </w:tc>
        <w:tc>
          <w:tcPr>
            <w:tcW w:w="615" w:type="dxa"/>
          </w:tcPr>
          <w:p w14:paraId="0CE3840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0F4D2071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1CE25A5B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32B11D9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4FC8FD1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6CA2A0B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25B0F03B" w14:textId="77777777">
        <w:trPr>
          <w:trHeight w:val="311"/>
        </w:trPr>
        <w:tc>
          <w:tcPr>
            <w:tcW w:w="5531" w:type="dxa"/>
          </w:tcPr>
          <w:p w14:paraId="3177CC4F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Dostępność sieci wodociągowej</w:t>
            </w:r>
          </w:p>
        </w:tc>
        <w:tc>
          <w:tcPr>
            <w:tcW w:w="615" w:type="dxa"/>
          </w:tcPr>
          <w:p w14:paraId="5BE5C86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194682EC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4119473D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01CECF26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75ED8C1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352348E9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745AAF09" w14:textId="77777777">
        <w:trPr>
          <w:trHeight w:val="311"/>
        </w:trPr>
        <w:tc>
          <w:tcPr>
            <w:tcW w:w="5531" w:type="dxa"/>
          </w:tcPr>
          <w:p w14:paraId="0FFCDC41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Dostępność sieci kanalizacyjnej</w:t>
            </w:r>
          </w:p>
        </w:tc>
        <w:tc>
          <w:tcPr>
            <w:tcW w:w="615" w:type="dxa"/>
          </w:tcPr>
          <w:p w14:paraId="729A74C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2A7E6429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4DD55488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0C18C4DE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2D453BDC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54163E2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556EF64C" w14:textId="77777777">
        <w:trPr>
          <w:trHeight w:val="314"/>
        </w:trPr>
        <w:tc>
          <w:tcPr>
            <w:tcW w:w="5531" w:type="dxa"/>
          </w:tcPr>
          <w:p w14:paraId="55F9E2CE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Dostępność i jakość sieci internetowej</w:t>
            </w:r>
          </w:p>
        </w:tc>
        <w:tc>
          <w:tcPr>
            <w:tcW w:w="615" w:type="dxa"/>
          </w:tcPr>
          <w:p w14:paraId="6E7EE076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1475F0B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0BA0CBBE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32B4E608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60E9889C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7A2AC25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014A595C" w14:textId="77777777">
        <w:trPr>
          <w:trHeight w:val="311"/>
        </w:trPr>
        <w:tc>
          <w:tcPr>
            <w:tcW w:w="5531" w:type="dxa"/>
          </w:tcPr>
          <w:p w14:paraId="1CEBA857" w14:textId="77777777" w:rsidR="006A2B41" w:rsidRDefault="00D643D3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Dostępność i jakość e-usług (usługi urzędu dostępne przez Internet)</w:t>
            </w:r>
          </w:p>
        </w:tc>
        <w:tc>
          <w:tcPr>
            <w:tcW w:w="615" w:type="dxa"/>
          </w:tcPr>
          <w:p w14:paraId="17A5C635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4DB1A65C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347FFB9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6C2A300D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29824661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05D2C132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66B3ECB1" w14:textId="77777777">
        <w:trPr>
          <w:trHeight w:val="311"/>
        </w:trPr>
        <w:tc>
          <w:tcPr>
            <w:tcW w:w="5531" w:type="dxa"/>
          </w:tcPr>
          <w:p w14:paraId="1C52C8C2" w14:textId="77777777" w:rsidR="006A2B41" w:rsidRDefault="00D643D3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Zagospodarowanie przestrzeni publicznych</w:t>
            </w:r>
          </w:p>
        </w:tc>
        <w:tc>
          <w:tcPr>
            <w:tcW w:w="615" w:type="dxa"/>
          </w:tcPr>
          <w:p w14:paraId="2EEC8602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42DDBD4D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4FB40881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48B710A2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205F38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295CC30F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46423CAB" w14:textId="77777777">
        <w:trPr>
          <w:trHeight w:val="312"/>
        </w:trPr>
        <w:tc>
          <w:tcPr>
            <w:tcW w:w="5531" w:type="dxa"/>
          </w:tcPr>
          <w:p w14:paraId="1F8C1EC4" w14:textId="77777777" w:rsidR="006A2B41" w:rsidRDefault="00D643D3">
            <w:pPr>
              <w:pStyle w:val="TableParagraph"/>
              <w:spacing w:before="26"/>
              <w:ind w:left="107"/>
              <w:rPr>
                <w:sz w:val="19"/>
              </w:rPr>
            </w:pPr>
            <w:r>
              <w:rPr>
                <w:sz w:val="19"/>
              </w:rPr>
              <w:t>Dostępność i jakość infrastruktury sportowo-rekreacyjnej</w:t>
            </w:r>
          </w:p>
        </w:tc>
        <w:tc>
          <w:tcPr>
            <w:tcW w:w="615" w:type="dxa"/>
          </w:tcPr>
          <w:p w14:paraId="5D84FE39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5219B35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F00DF6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1F873601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212F980F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39E94D2B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75AE78D0" w14:textId="77777777">
        <w:trPr>
          <w:trHeight w:val="311"/>
        </w:trPr>
        <w:tc>
          <w:tcPr>
            <w:tcW w:w="5531" w:type="dxa"/>
          </w:tcPr>
          <w:p w14:paraId="761E41FC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Dostępność i jakość możliwości spędzania czasu wolnego</w:t>
            </w:r>
          </w:p>
        </w:tc>
        <w:tc>
          <w:tcPr>
            <w:tcW w:w="615" w:type="dxa"/>
          </w:tcPr>
          <w:p w14:paraId="01D666E6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19362CE5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4E650E88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15EB50E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7F8A5034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7833C8E2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6BA29F0A" w14:textId="77777777">
        <w:trPr>
          <w:trHeight w:val="314"/>
        </w:trPr>
        <w:tc>
          <w:tcPr>
            <w:tcW w:w="5531" w:type="dxa"/>
          </w:tcPr>
          <w:p w14:paraId="415DC75D" w14:textId="77777777" w:rsidR="006A2B41" w:rsidRDefault="00D643D3"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sz w:val="19"/>
              </w:rPr>
              <w:t>Wizerunek gminy na zewnątrz</w:t>
            </w:r>
          </w:p>
        </w:tc>
        <w:tc>
          <w:tcPr>
            <w:tcW w:w="615" w:type="dxa"/>
          </w:tcPr>
          <w:p w14:paraId="45B601BE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726DB062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7514A20C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3399AFB4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29F66448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6C71FA7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20B29CF5" w14:textId="77777777">
        <w:trPr>
          <w:trHeight w:val="311"/>
        </w:trPr>
        <w:tc>
          <w:tcPr>
            <w:tcW w:w="5531" w:type="dxa"/>
          </w:tcPr>
          <w:p w14:paraId="58BC2D8E" w14:textId="77777777" w:rsidR="006A2B41" w:rsidRDefault="00D643D3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Atrakcyjność gminy do osiedlania się nowych osób</w:t>
            </w:r>
          </w:p>
        </w:tc>
        <w:tc>
          <w:tcPr>
            <w:tcW w:w="615" w:type="dxa"/>
          </w:tcPr>
          <w:p w14:paraId="462C8238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348C6BD2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0A112A17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4F885CD1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D5D9B1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4B12862F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B41" w14:paraId="1CAF2568" w14:textId="77777777">
        <w:trPr>
          <w:trHeight w:val="311"/>
        </w:trPr>
        <w:tc>
          <w:tcPr>
            <w:tcW w:w="5531" w:type="dxa"/>
          </w:tcPr>
          <w:p w14:paraId="7F3C1B59" w14:textId="77777777" w:rsidR="006A2B41" w:rsidRDefault="00D643D3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Ogólna ocena jakości życia w gminie</w:t>
            </w:r>
          </w:p>
        </w:tc>
        <w:tc>
          <w:tcPr>
            <w:tcW w:w="615" w:type="dxa"/>
          </w:tcPr>
          <w:p w14:paraId="3FF215F3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14:paraId="4540E56B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65AE010D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14:paraId="5F6B3EFD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305C6600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63C1CBAA" w14:textId="77777777" w:rsidR="006A2B41" w:rsidRDefault="006A2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3AC8CC" w14:textId="77777777" w:rsidR="006A2B41" w:rsidRDefault="006A2B41">
      <w:pPr>
        <w:rPr>
          <w:rFonts w:ascii="Times New Roman"/>
          <w:sz w:val="18"/>
        </w:rPr>
        <w:sectPr w:rsidR="006A2B41">
          <w:type w:val="continuous"/>
          <w:pgSz w:w="11910" w:h="16840"/>
          <w:pgMar w:top="660" w:right="1020" w:bottom="280" w:left="1300" w:header="708" w:footer="708" w:gutter="0"/>
          <w:cols w:space="708"/>
        </w:sectPr>
      </w:pPr>
    </w:p>
    <w:p w14:paraId="1835EE90" w14:textId="77777777" w:rsidR="006A2B41" w:rsidRDefault="00D643D3">
      <w:pPr>
        <w:pStyle w:val="Akapitzlist"/>
        <w:numPr>
          <w:ilvl w:val="0"/>
          <w:numId w:val="1"/>
        </w:numPr>
        <w:tabs>
          <w:tab w:val="left" w:pos="542"/>
        </w:tabs>
        <w:spacing w:before="45"/>
        <w:ind w:left="541" w:right="254" w:hanging="425"/>
        <w:jc w:val="both"/>
        <w:rPr>
          <w:b/>
        </w:rPr>
      </w:pPr>
      <w:r>
        <w:rPr>
          <w:b/>
        </w:rPr>
        <w:lastRenderedPageBreak/>
        <w:t>Proszę o wybranie maksymalnie 3 priorytetów, które mają lub mogłyby mieć największy wpływ na rozwój gminy oraz rozwiązanie istniejących problemów i barier rozwoju (zaznaczenie maksymalnie 3</w:t>
      </w:r>
      <w:r>
        <w:rPr>
          <w:b/>
          <w:spacing w:val="-4"/>
        </w:rPr>
        <w:t xml:space="preserve"> </w:t>
      </w:r>
      <w:r>
        <w:rPr>
          <w:b/>
        </w:rPr>
        <w:t>odpowiedzi):</w:t>
      </w:r>
    </w:p>
    <w:p w14:paraId="680DC37B" w14:textId="77777777" w:rsidR="006A2B41" w:rsidRDefault="006A2B41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8"/>
        <w:gridCol w:w="1582"/>
      </w:tblGrid>
      <w:tr w:rsidR="006A2B41" w14:paraId="7ADD9007" w14:textId="77777777">
        <w:trPr>
          <w:trHeight w:val="647"/>
        </w:trPr>
        <w:tc>
          <w:tcPr>
            <w:tcW w:w="7628" w:type="dxa"/>
          </w:tcPr>
          <w:p w14:paraId="73113639" w14:textId="77777777" w:rsidR="006A2B41" w:rsidRDefault="00D643D3">
            <w:pPr>
              <w:pStyle w:val="TableParagraph"/>
              <w:spacing w:before="121"/>
              <w:ind w:left="3279" w:right="3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PRIORYTETY</w:t>
            </w:r>
          </w:p>
        </w:tc>
        <w:tc>
          <w:tcPr>
            <w:tcW w:w="1582" w:type="dxa"/>
          </w:tcPr>
          <w:p w14:paraId="765A222A" w14:textId="77777777" w:rsidR="006A2B41" w:rsidRDefault="00D643D3">
            <w:pPr>
              <w:pStyle w:val="TableParagraph"/>
              <w:spacing w:before="121"/>
              <w:ind w:left="276" w:firstLine="2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(max. 3 </w:t>
            </w:r>
            <w:r>
              <w:rPr>
                <w:b/>
                <w:w w:val="95"/>
                <w:sz w:val="20"/>
              </w:rPr>
              <w:t>odpowiedzi)</w:t>
            </w:r>
          </w:p>
        </w:tc>
      </w:tr>
      <w:tr w:rsidR="006A2B41" w14:paraId="0D0F56AE" w14:textId="77777777">
        <w:trPr>
          <w:trHeight w:val="407"/>
        </w:trPr>
        <w:tc>
          <w:tcPr>
            <w:tcW w:w="7628" w:type="dxa"/>
          </w:tcPr>
          <w:p w14:paraId="20EB569A" w14:textId="77777777" w:rsidR="006A2B41" w:rsidRDefault="00D643D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Wspieranie przedsiębiorczości na obszarze gminy</w:t>
            </w:r>
          </w:p>
        </w:tc>
        <w:tc>
          <w:tcPr>
            <w:tcW w:w="1582" w:type="dxa"/>
          </w:tcPr>
          <w:p w14:paraId="7F6627BC" w14:textId="77777777" w:rsidR="006A2B41" w:rsidRDefault="006A2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B41" w14:paraId="0E0E7EE0" w14:textId="77777777">
        <w:trPr>
          <w:trHeight w:val="407"/>
        </w:trPr>
        <w:tc>
          <w:tcPr>
            <w:tcW w:w="7628" w:type="dxa"/>
          </w:tcPr>
          <w:p w14:paraId="207CFC99" w14:textId="77777777" w:rsidR="006A2B41" w:rsidRDefault="00D643D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Rozwój rolnictwa specjalistycznego</w:t>
            </w:r>
          </w:p>
        </w:tc>
        <w:tc>
          <w:tcPr>
            <w:tcW w:w="1582" w:type="dxa"/>
          </w:tcPr>
          <w:p w14:paraId="75F33393" w14:textId="77777777" w:rsidR="006A2B41" w:rsidRDefault="006A2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B41" w14:paraId="034CBBF1" w14:textId="77777777">
        <w:trPr>
          <w:trHeight w:val="410"/>
        </w:trPr>
        <w:tc>
          <w:tcPr>
            <w:tcW w:w="7628" w:type="dxa"/>
          </w:tcPr>
          <w:p w14:paraId="5D25FD36" w14:textId="77777777" w:rsidR="006A2B41" w:rsidRDefault="00D643D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Rozwój turystyki</w:t>
            </w:r>
          </w:p>
        </w:tc>
        <w:tc>
          <w:tcPr>
            <w:tcW w:w="1582" w:type="dxa"/>
          </w:tcPr>
          <w:p w14:paraId="156FF668" w14:textId="77777777" w:rsidR="006A2B41" w:rsidRDefault="006A2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B41" w14:paraId="4B049EDB" w14:textId="77777777">
        <w:trPr>
          <w:trHeight w:val="407"/>
        </w:trPr>
        <w:tc>
          <w:tcPr>
            <w:tcW w:w="7628" w:type="dxa"/>
          </w:tcPr>
          <w:p w14:paraId="31D2BCF5" w14:textId="77777777" w:rsidR="006A2B41" w:rsidRDefault="00D643D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Ograniczenie niskiej emisji (przede wszystkim z pieców na paliwa stałe - węgiel, drewno)</w:t>
            </w:r>
          </w:p>
        </w:tc>
        <w:tc>
          <w:tcPr>
            <w:tcW w:w="1582" w:type="dxa"/>
          </w:tcPr>
          <w:p w14:paraId="7CA7C384" w14:textId="77777777" w:rsidR="006A2B41" w:rsidRDefault="006A2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B41" w14:paraId="58A8C076" w14:textId="77777777">
        <w:trPr>
          <w:trHeight w:val="407"/>
        </w:trPr>
        <w:tc>
          <w:tcPr>
            <w:tcW w:w="7628" w:type="dxa"/>
          </w:tcPr>
          <w:p w14:paraId="0B4F13CD" w14:textId="77777777" w:rsidR="006A2B41" w:rsidRDefault="00D643D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Zagospodarowanie przestrzeni publicznych – estetyczne i funkcjonalne</w:t>
            </w:r>
          </w:p>
        </w:tc>
        <w:tc>
          <w:tcPr>
            <w:tcW w:w="1582" w:type="dxa"/>
          </w:tcPr>
          <w:p w14:paraId="73B74396" w14:textId="77777777" w:rsidR="006A2B41" w:rsidRDefault="006A2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B41" w14:paraId="1AB8BF55" w14:textId="77777777">
        <w:trPr>
          <w:trHeight w:val="407"/>
        </w:trPr>
        <w:tc>
          <w:tcPr>
            <w:tcW w:w="7628" w:type="dxa"/>
          </w:tcPr>
          <w:p w14:paraId="5CEC4928" w14:textId="77777777" w:rsidR="006A2B41" w:rsidRDefault="00D643D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Wytwarzanie przez mieszkańców energii ze źródeł odnawialnych</w:t>
            </w:r>
          </w:p>
        </w:tc>
        <w:tc>
          <w:tcPr>
            <w:tcW w:w="1582" w:type="dxa"/>
          </w:tcPr>
          <w:p w14:paraId="6FBF58A6" w14:textId="77777777" w:rsidR="006A2B41" w:rsidRDefault="006A2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B41" w14:paraId="6A322BE6" w14:textId="77777777">
        <w:trPr>
          <w:trHeight w:val="407"/>
        </w:trPr>
        <w:tc>
          <w:tcPr>
            <w:tcW w:w="7628" w:type="dxa"/>
          </w:tcPr>
          <w:p w14:paraId="3C90F06D" w14:textId="77777777" w:rsidR="006A2B41" w:rsidRDefault="00D643D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Tworzenie warunków do osiedlania się nowych mieszkańców</w:t>
            </w:r>
          </w:p>
        </w:tc>
        <w:tc>
          <w:tcPr>
            <w:tcW w:w="1582" w:type="dxa"/>
          </w:tcPr>
          <w:p w14:paraId="1F64698E" w14:textId="77777777" w:rsidR="006A2B41" w:rsidRDefault="006A2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B41" w14:paraId="487DDBF3" w14:textId="77777777">
        <w:trPr>
          <w:trHeight w:val="407"/>
        </w:trPr>
        <w:tc>
          <w:tcPr>
            <w:tcW w:w="7628" w:type="dxa"/>
          </w:tcPr>
          <w:p w14:paraId="21CB030E" w14:textId="77777777" w:rsidR="006A2B41" w:rsidRDefault="00D643D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Zwiększenie dostępności i jakości opieki żłobkowej i przedszkolnej</w:t>
            </w:r>
          </w:p>
        </w:tc>
        <w:tc>
          <w:tcPr>
            <w:tcW w:w="1582" w:type="dxa"/>
          </w:tcPr>
          <w:p w14:paraId="0440E42A" w14:textId="77777777" w:rsidR="006A2B41" w:rsidRDefault="006A2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B41" w14:paraId="23E3C237" w14:textId="77777777">
        <w:trPr>
          <w:trHeight w:val="410"/>
        </w:trPr>
        <w:tc>
          <w:tcPr>
            <w:tcW w:w="7628" w:type="dxa"/>
          </w:tcPr>
          <w:p w14:paraId="1F6BD810" w14:textId="77777777" w:rsidR="006A2B41" w:rsidRDefault="00D643D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Zwiększenie dostępności i jakości podstawowej opieki zdrowotnej</w:t>
            </w:r>
          </w:p>
        </w:tc>
        <w:tc>
          <w:tcPr>
            <w:tcW w:w="1582" w:type="dxa"/>
          </w:tcPr>
          <w:p w14:paraId="074CAF0A" w14:textId="77777777" w:rsidR="006A2B41" w:rsidRDefault="006A2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B41" w14:paraId="69F9AFAD" w14:textId="77777777">
        <w:trPr>
          <w:trHeight w:val="407"/>
        </w:trPr>
        <w:tc>
          <w:tcPr>
            <w:tcW w:w="7628" w:type="dxa"/>
          </w:tcPr>
          <w:p w14:paraId="739E7891" w14:textId="77777777" w:rsidR="006A2B41" w:rsidRDefault="00D643D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Zapewnienie opieki i wspieranie aktywności osób starszych</w:t>
            </w:r>
          </w:p>
        </w:tc>
        <w:tc>
          <w:tcPr>
            <w:tcW w:w="1582" w:type="dxa"/>
          </w:tcPr>
          <w:p w14:paraId="2184428C" w14:textId="77777777" w:rsidR="006A2B41" w:rsidRDefault="006A2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B41" w14:paraId="7DA96926" w14:textId="77777777">
        <w:trPr>
          <w:trHeight w:val="407"/>
        </w:trPr>
        <w:tc>
          <w:tcPr>
            <w:tcW w:w="7628" w:type="dxa"/>
          </w:tcPr>
          <w:p w14:paraId="2AD5703E" w14:textId="77777777" w:rsidR="006A2B41" w:rsidRDefault="00D643D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Tworzenie warunków do uprawiania sportu i rekreacji</w:t>
            </w:r>
          </w:p>
        </w:tc>
        <w:tc>
          <w:tcPr>
            <w:tcW w:w="1582" w:type="dxa"/>
          </w:tcPr>
          <w:p w14:paraId="593FBFAE" w14:textId="77777777" w:rsidR="006A2B41" w:rsidRDefault="006A2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B41" w14:paraId="789CC7A6" w14:textId="77777777">
        <w:trPr>
          <w:trHeight w:val="407"/>
        </w:trPr>
        <w:tc>
          <w:tcPr>
            <w:tcW w:w="7628" w:type="dxa"/>
          </w:tcPr>
          <w:p w14:paraId="6733C911" w14:textId="77777777" w:rsidR="006A2B41" w:rsidRDefault="00D643D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Rozwój usług kulturalnych i rozrywkowych</w:t>
            </w:r>
          </w:p>
        </w:tc>
        <w:tc>
          <w:tcPr>
            <w:tcW w:w="1582" w:type="dxa"/>
          </w:tcPr>
          <w:p w14:paraId="48B59187" w14:textId="77777777" w:rsidR="006A2B41" w:rsidRDefault="006A2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B41" w14:paraId="0BF29480" w14:textId="77777777">
        <w:trPr>
          <w:trHeight w:val="407"/>
        </w:trPr>
        <w:tc>
          <w:tcPr>
            <w:tcW w:w="7628" w:type="dxa"/>
          </w:tcPr>
          <w:p w14:paraId="31A422D1" w14:textId="77777777" w:rsidR="006A2B41" w:rsidRDefault="00D643D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Inne (jakie?)…………………………………………………………………………………………………………….</w:t>
            </w:r>
          </w:p>
        </w:tc>
        <w:tc>
          <w:tcPr>
            <w:tcW w:w="1582" w:type="dxa"/>
          </w:tcPr>
          <w:p w14:paraId="00D87AFB" w14:textId="77777777" w:rsidR="006A2B41" w:rsidRDefault="006A2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37B782" w14:textId="77777777" w:rsidR="006A2B41" w:rsidRDefault="006A2B41">
      <w:pPr>
        <w:rPr>
          <w:b/>
        </w:rPr>
      </w:pPr>
    </w:p>
    <w:p w14:paraId="1887E6BC" w14:textId="77777777" w:rsidR="006A2B41" w:rsidRDefault="006A2B41">
      <w:pPr>
        <w:rPr>
          <w:b/>
        </w:rPr>
      </w:pPr>
    </w:p>
    <w:p w14:paraId="30AB76C4" w14:textId="77777777" w:rsidR="006A2B41" w:rsidRDefault="00D643D3">
      <w:pPr>
        <w:spacing w:before="196"/>
        <w:ind w:left="5961"/>
        <w:rPr>
          <w:i/>
          <w:sz w:val="24"/>
        </w:rPr>
      </w:pPr>
      <w:r>
        <w:rPr>
          <w:i/>
          <w:sz w:val="24"/>
        </w:rPr>
        <w:t>Dziękujemy za wypełnienie ankiety</w:t>
      </w:r>
    </w:p>
    <w:sectPr w:rsidR="006A2B41">
      <w:pgSz w:w="11910" w:h="16840"/>
      <w:pgMar w:top="36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659"/>
    <w:multiLevelType w:val="hybridMultilevel"/>
    <w:tmpl w:val="6406DA64"/>
    <w:lvl w:ilvl="0" w:tplc="DF369E00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b/>
        <w:bCs/>
        <w:spacing w:val="-1"/>
        <w:w w:val="99"/>
        <w:lang w:val="pl-PL" w:eastAsia="en-US" w:bidi="ar-SA"/>
      </w:rPr>
    </w:lvl>
    <w:lvl w:ilvl="1" w:tplc="DFC66EBE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2" w:tplc="DA523222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BF7A2894">
      <w:numFmt w:val="bullet"/>
      <w:lvlText w:val="•"/>
      <w:lvlJc w:val="left"/>
      <w:pPr>
        <w:ind w:left="3155" w:hanging="284"/>
      </w:pPr>
      <w:rPr>
        <w:rFonts w:hint="default"/>
        <w:lang w:val="pl-PL" w:eastAsia="en-US" w:bidi="ar-SA"/>
      </w:rPr>
    </w:lvl>
    <w:lvl w:ilvl="4" w:tplc="37B6D0B0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907C8DD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5142118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0A081F70">
      <w:numFmt w:val="bullet"/>
      <w:lvlText w:val="•"/>
      <w:lvlJc w:val="left"/>
      <w:pPr>
        <w:ind w:left="6830" w:hanging="284"/>
      </w:pPr>
      <w:rPr>
        <w:rFonts w:hint="default"/>
        <w:lang w:val="pl-PL" w:eastAsia="en-US" w:bidi="ar-SA"/>
      </w:rPr>
    </w:lvl>
    <w:lvl w:ilvl="8" w:tplc="9288E9E6">
      <w:numFmt w:val="bullet"/>
      <w:lvlText w:val="•"/>
      <w:lvlJc w:val="left"/>
      <w:pPr>
        <w:ind w:left="7749" w:hanging="284"/>
      </w:pPr>
      <w:rPr>
        <w:rFonts w:hint="default"/>
        <w:lang w:val="pl-PL" w:eastAsia="en-US" w:bidi="ar-SA"/>
      </w:rPr>
    </w:lvl>
  </w:abstractNum>
  <w:num w:numId="1" w16cid:durableId="43228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41"/>
    <w:rsid w:val="004B20B9"/>
    <w:rsid w:val="006A2B41"/>
    <w:rsid w:val="00A113F1"/>
    <w:rsid w:val="00BA63F0"/>
    <w:rsid w:val="00D6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8E38"/>
  <w15:docId w15:val="{36B43037-9C11-470C-9177-4EB3E3F1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0"/>
    <w:qFormat/>
    <w:pPr>
      <w:spacing w:before="41"/>
      <w:ind w:left="93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399" w:right="248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Zielińska</dc:creator>
  <cp:lastModifiedBy>Paulina Ciach</cp:lastModifiedBy>
  <cp:revision>6</cp:revision>
  <dcterms:created xsi:type="dcterms:W3CDTF">2022-05-20T12:10:00Z</dcterms:created>
  <dcterms:modified xsi:type="dcterms:W3CDTF">2023-06-14T07:53:00Z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2022-05-20T00:00:00Z</vt:filetime>
  </property>
</Properties>
</file>